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B" w:rsidRDefault="0054251B" w:rsidP="0054251B">
      <w:pPr>
        <w:jc w:val="center"/>
        <w:rPr>
          <w:b/>
          <w:sz w:val="32"/>
          <w:szCs w:val="32"/>
        </w:rPr>
      </w:pPr>
      <w:r w:rsidRPr="00D17E94">
        <w:rPr>
          <w:b/>
          <w:sz w:val="32"/>
          <w:szCs w:val="32"/>
          <w:highlight w:val="yellow"/>
        </w:rPr>
        <w:t xml:space="preserve"> [SAMPLE]</w:t>
      </w:r>
      <w:r w:rsidRPr="00D5169A">
        <w:rPr>
          <w:b/>
          <w:sz w:val="32"/>
          <w:szCs w:val="32"/>
        </w:rPr>
        <w:t xml:space="preserve"> </w:t>
      </w:r>
      <w:r>
        <w:rPr>
          <w:b/>
          <w:sz w:val="32"/>
          <w:szCs w:val="32"/>
        </w:rPr>
        <w:t xml:space="preserve">SMOKEFREE AND NO TOBACCO USE </w:t>
      </w:r>
      <w:r w:rsidRPr="00D5169A">
        <w:rPr>
          <w:b/>
          <w:sz w:val="32"/>
          <w:szCs w:val="32"/>
        </w:rPr>
        <w:t>LEASE ADDENDUM</w:t>
      </w:r>
      <w:r>
        <w:rPr>
          <w:b/>
          <w:sz w:val="32"/>
          <w:szCs w:val="32"/>
        </w:rPr>
        <w:t xml:space="preserve"> and POLICY</w:t>
      </w:r>
    </w:p>
    <w:p w:rsidR="000F3105" w:rsidRPr="00D17E94" w:rsidRDefault="000F3105" w:rsidP="000F3105">
      <w:pPr>
        <w:jc w:val="center"/>
        <w:rPr>
          <w:b/>
          <w:sz w:val="32"/>
          <w:szCs w:val="32"/>
          <w:highlight w:val="yellow"/>
        </w:rPr>
      </w:pPr>
      <w:r w:rsidRPr="00D17E94">
        <w:rPr>
          <w:b/>
          <w:sz w:val="32"/>
          <w:szCs w:val="32"/>
          <w:highlight w:val="yellow"/>
        </w:rPr>
        <w:t xml:space="preserve">[Version </w:t>
      </w:r>
      <w:r>
        <w:rPr>
          <w:b/>
          <w:sz w:val="32"/>
          <w:szCs w:val="32"/>
          <w:highlight w:val="yellow"/>
        </w:rPr>
        <w:t>H</w:t>
      </w:r>
      <w:r w:rsidRPr="00D17E94">
        <w:rPr>
          <w:b/>
          <w:sz w:val="32"/>
          <w:szCs w:val="32"/>
          <w:highlight w:val="yellow"/>
        </w:rPr>
        <w:t xml:space="preserve">:  </w:t>
      </w:r>
      <w:r>
        <w:rPr>
          <w:b/>
          <w:sz w:val="32"/>
          <w:szCs w:val="32"/>
          <w:highlight w:val="yellow"/>
        </w:rPr>
        <w:t>Smoking and Other Forms of Tobacco Use are Prohibited Curb-to-Curb on all Properties of this Public Housing Authority]</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This smokefree</w:t>
      </w:r>
      <w:r w:rsidR="0054251B">
        <w:rPr>
          <w:rFonts w:asciiTheme="minorHAnsi" w:hAnsiTheme="minorHAnsi"/>
        </w:rPr>
        <w:t xml:space="preserve"> and tobacco-free</w:t>
      </w:r>
      <w:r w:rsidRPr="00387094">
        <w:rPr>
          <w:rFonts w:asciiTheme="minorHAnsi" w:hAnsiTheme="minorHAnsi"/>
        </w:rPr>
        <w:t xml:space="preserv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w:t>
      </w:r>
      <w:r w:rsidR="0054251B">
        <w:rPr>
          <w:rFonts w:asciiTheme="minorHAnsi" w:hAnsiTheme="minorHAnsi"/>
        </w:rPr>
        <w:t>itigating (i) the</w:t>
      </w:r>
      <w:r w:rsidRPr="00387094">
        <w:rPr>
          <w:rFonts w:asciiTheme="minorHAnsi" w:hAnsiTheme="minorHAnsi"/>
        </w:rPr>
        <w:t xml:space="preserve"> known adverse health effects of secondhand</w:t>
      </w:r>
      <w:r>
        <w:rPr>
          <w:rFonts w:asciiTheme="minorHAnsi" w:hAnsiTheme="minorHAnsi"/>
        </w:rPr>
        <w:t xml:space="preserve"> tobacco</w:t>
      </w:r>
      <w:r w:rsidRPr="00387094">
        <w:rPr>
          <w:rFonts w:asciiTheme="minorHAnsi" w:hAnsiTheme="minorHAnsi"/>
        </w:rPr>
        <w:t xml:space="preserve"> smoke</w:t>
      </w:r>
      <w:r w:rsidR="00916A26">
        <w:rPr>
          <w:rFonts w:asciiTheme="minorHAnsi" w:hAnsiTheme="minorHAnsi"/>
        </w:rPr>
        <w:t xml:space="preserve"> exposure</w:t>
      </w:r>
      <w:r w:rsidR="0054251B">
        <w:rPr>
          <w:rFonts w:asciiTheme="minorHAnsi" w:hAnsiTheme="minorHAnsi"/>
        </w:rPr>
        <w:t>, smoking and use of other tobacco products</w:t>
      </w:r>
      <w:r w:rsidRPr="00387094">
        <w:rPr>
          <w:rFonts w:asciiTheme="minorHAnsi" w:hAnsiTheme="minorHAnsi"/>
        </w:rPr>
        <w:t>;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017FC2" w:rsidRDefault="00017FC2" w:rsidP="00017FC2">
      <w:pPr>
        <w:rPr>
          <w:b/>
          <w:sz w:val="24"/>
          <w:szCs w:val="24"/>
        </w:rPr>
      </w:pPr>
      <w:r w:rsidRPr="00387094">
        <w:rPr>
          <w:b/>
          <w:sz w:val="24"/>
          <w:szCs w:val="24"/>
        </w:rPr>
        <w:t xml:space="preserve">3. </w:t>
      </w:r>
      <w:r>
        <w:rPr>
          <w:b/>
          <w:sz w:val="24"/>
          <w:szCs w:val="24"/>
        </w:rPr>
        <w:t xml:space="preserve"> Smoking </w:t>
      </w:r>
      <w:r w:rsidR="00916A26">
        <w:rPr>
          <w:b/>
          <w:sz w:val="24"/>
          <w:szCs w:val="24"/>
        </w:rPr>
        <w:t xml:space="preserve"> and Tobacco Use </w:t>
      </w:r>
      <w:r>
        <w:rPr>
          <w:b/>
          <w:sz w:val="24"/>
          <w:szCs w:val="24"/>
        </w:rPr>
        <w:t>Prohibition.</w:t>
      </w:r>
    </w:p>
    <w:p w:rsidR="00807E17" w:rsidRPr="000F3105" w:rsidRDefault="00017FC2" w:rsidP="000F3105">
      <w:pPr>
        <w:pStyle w:val="ListParagraph"/>
        <w:tabs>
          <w:tab w:val="left" w:pos="3060"/>
        </w:tabs>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w:t>
      </w:r>
      <w:r w:rsidR="00916A26">
        <w:rPr>
          <w:rFonts w:cs="Arial"/>
          <w:sz w:val="24"/>
          <w:szCs w:val="24"/>
        </w:rPr>
        <w:t xml:space="preserve">and no tobacco use </w:t>
      </w:r>
      <w:r>
        <w:rPr>
          <w:rFonts w:cs="Arial"/>
          <w:sz w:val="24"/>
          <w:szCs w:val="24"/>
        </w:rPr>
        <w:t xml:space="preserve">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w:t>
      </w:r>
      <w:r w:rsidR="00916A26">
        <w:rPr>
          <w:rFonts w:cs="Arial"/>
          <w:sz w:val="24"/>
          <w:szCs w:val="24"/>
        </w:rPr>
        <w:t xml:space="preserve">or use other tobacco products </w:t>
      </w:r>
      <w:r w:rsidRPr="00782AA9">
        <w:rPr>
          <w:rFonts w:cs="Arial"/>
          <w:sz w:val="24"/>
          <w:szCs w:val="24"/>
        </w:rPr>
        <w:t>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Pr="00782AA9">
        <w:rPr>
          <w:rFonts w:cs="Arial"/>
          <w:sz w:val="24"/>
          <w:szCs w:val="24"/>
        </w:rPr>
        <w:t xml:space="preserve"> buildings</w:t>
      </w:r>
      <w:r w:rsidR="000F3105">
        <w:rPr>
          <w:rFonts w:cs="Arial"/>
          <w:sz w:val="24"/>
          <w:szCs w:val="24"/>
        </w:rPr>
        <w:t>, or anywhere outdoors on the property of this public housing authority</w:t>
      </w:r>
      <w:r w:rsidRPr="00782AA9">
        <w:rPr>
          <w:rFonts w:cs="Arial"/>
          <w:sz w:val="24"/>
          <w:szCs w:val="24"/>
        </w:rPr>
        <w:t xml:space="preserve">, nor shall residents, staff, or management permit any guests or visitors under the control of residents, staff, or management to do so. </w:t>
      </w: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lastRenderedPageBreak/>
        <w:t xml:space="preserve">4.  </w:t>
      </w:r>
      <w:r w:rsidRPr="00333C31">
        <w:rPr>
          <w:rFonts w:cs="Arial"/>
          <w:b/>
          <w:sz w:val="24"/>
          <w:szCs w:val="24"/>
        </w:rPr>
        <w:t xml:space="preserve">Residents to Promote No Smoking </w:t>
      </w:r>
      <w:r w:rsidR="00916A26">
        <w:rPr>
          <w:rFonts w:cs="Arial"/>
          <w:b/>
          <w:sz w:val="24"/>
          <w:szCs w:val="24"/>
        </w:rPr>
        <w:t xml:space="preserve">and No Tobacco Use </w:t>
      </w:r>
      <w:r w:rsidRPr="00333C31">
        <w:rPr>
          <w:rFonts w:cs="Arial"/>
          <w:b/>
          <w:sz w:val="24"/>
          <w:szCs w:val="24"/>
        </w:rPr>
        <w:t>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t>Residents shall inform residents’ guests and visitors of the smokefree</w:t>
      </w:r>
      <w:r w:rsidR="00916A26">
        <w:rPr>
          <w:rFonts w:cs="Arial"/>
          <w:sz w:val="24"/>
          <w:szCs w:val="24"/>
        </w:rPr>
        <w:t xml:space="preserve"> and tobacco-free</w:t>
      </w:r>
      <w:r w:rsidRPr="00333C31">
        <w:rPr>
          <w:rFonts w:cs="Arial"/>
          <w:sz w:val="24"/>
          <w:szCs w:val="24"/>
        </w:rPr>
        <w:t xml:space="preserv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w:t>
      </w:r>
      <w:r w:rsidR="00916A26">
        <w:rPr>
          <w:rFonts w:cs="Arial"/>
          <w:b/>
          <w:sz w:val="24"/>
          <w:szCs w:val="24"/>
        </w:rPr>
        <w:t xml:space="preserve">and No Tobacco Use </w:t>
      </w:r>
      <w:r w:rsidRPr="00333C31">
        <w:rPr>
          <w:rFonts w:cs="Arial"/>
          <w:b/>
          <w:sz w:val="24"/>
          <w:szCs w:val="24"/>
        </w:rPr>
        <w:t xml:space="preserve">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283293" w:rsidRDefault="00017FC2" w:rsidP="00017FC2">
      <w:pPr>
        <w:autoSpaceDE w:val="0"/>
        <w:autoSpaceDN w:val="0"/>
        <w:adjustRightInd w:val="0"/>
        <w:spacing w:after="0" w:line="240" w:lineRule="auto"/>
        <w:rPr>
          <w:rFonts w:cs="Arial"/>
          <w:color w:val="000000"/>
          <w:sz w:val="24"/>
          <w:szCs w:val="24"/>
          <w:shd w:val="clear" w:color="auto" w:fill="C6D9F1" w:themeFill="text2" w:themeFillTint="33"/>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Pr="0031608C">
        <w:rPr>
          <w:rFonts w:cs="Arial"/>
          <w:color w:val="000000"/>
          <w:sz w:val="24"/>
          <w:szCs w:val="24"/>
          <w:shd w:val="clear" w:color="auto" w:fill="C6D9F1" w:themeFill="text2" w:themeFillTint="33"/>
        </w:rPr>
        <w:t xml:space="preserve"> </w:t>
      </w:r>
      <w:r w:rsidR="00916A26">
        <w:rPr>
          <w:rFonts w:cs="Arial"/>
          <w:color w:val="000000"/>
          <w:sz w:val="24"/>
          <w:szCs w:val="24"/>
          <w:shd w:val="clear" w:color="auto" w:fill="C6D9F1" w:themeFill="text2" w:themeFillTint="33"/>
        </w:rPr>
        <w:t xml:space="preserve">and use of other tobacco products </w:t>
      </w:r>
      <w:r w:rsidR="009A618A">
        <w:rPr>
          <w:rFonts w:cs="Arial"/>
          <w:color w:val="000000"/>
          <w:sz w:val="24"/>
          <w:szCs w:val="24"/>
          <w:shd w:val="clear" w:color="auto" w:fill="C6D9F1" w:themeFill="text2" w:themeFillTint="33"/>
        </w:rPr>
        <w:t>is prohibited indoors and outdoors on the property of this public housing authority</w:t>
      </w:r>
      <w:r w:rsidRPr="0031608C">
        <w:rPr>
          <w:rFonts w:cs="Arial"/>
          <w:color w:val="000000"/>
          <w:sz w:val="24"/>
          <w:szCs w:val="24"/>
          <w:shd w:val="clear" w:color="auto" w:fill="C6D9F1" w:themeFill="text2" w:themeFillTint="33"/>
        </w:rPr>
        <w:t>.</w:t>
      </w:r>
    </w:p>
    <w:p w:rsidR="00017FC2" w:rsidRPr="00333C31" w:rsidRDefault="00017FC2" w:rsidP="00017FC2">
      <w:pPr>
        <w:autoSpaceDE w:val="0"/>
        <w:autoSpaceDN w:val="0"/>
        <w:adjustRightInd w:val="0"/>
        <w:spacing w:after="0" w:line="240" w:lineRule="auto"/>
        <w:rPr>
          <w:rFonts w:cs="Arial"/>
          <w:color w:val="000000"/>
          <w:sz w:val="24"/>
          <w:szCs w:val="24"/>
        </w:rPr>
      </w:pP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w:t>
      </w:r>
      <w:r w:rsidR="00916A26">
        <w:rPr>
          <w:rFonts w:cs="Arial"/>
          <w:b/>
          <w:sz w:val="24"/>
          <w:szCs w:val="24"/>
        </w:rPr>
        <w:t xml:space="preserve"> and Tobacco-Free</w:t>
      </w:r>
      <w:r w:rsidRPr="00333C31">
        <w:rPr>
          <w:rFonts w:cs="Arial"/>
          <w:b/>
          <w:sz w:val="24"/>
          <w:szCs w:val="24"/>
        </w:rPr>
        <w:t xml:space="preserv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w:t>
      </w:r>
      <w:r w:rsidR="00916A26">
        <w:rPr>
          <w:rFonts w:cs="Arial"/>
          <w:color w:val="000000"/>
          <w:sz w:val="24"/>
          <w:szCs w:val="24"/>
        </w:rPr>
        <w:t xml:space="preserve"> and tobacco-free</w:t>
      </w:r>
      <w:r w:rsidRPr="00333C31">
        <w:rPr>
          <w:rFonts w:cs="Arial"/>
          <w:color w:val="000000"/>
          <w:sz w:val="24"/>
          <w:szCs w:val="24"/>
        </w:rPr>
        <w:t xml:space="preserve"> living environment, </w:t>
      </w:r>
      <w:r>
        <w:rPr>
          <w:rFonts w:cs="Arial"/>
          <w:color w:val="000000"/>
          <w:sz w:val="24"/>
          <w:szCs w:val="24"/>
        </w:rPr>
        <w:t>does not make the public hou</w:t>
      </w:r>
      <w:r w:rsidR="00AC35D6">
        <w:rPr>
          <w:rFonts w:cs="Arial"/>
          <w:color w:val="000000"/>
          <w:sz w:val="24"/>
          <w:szCs w:val="24"/>
        </w:rPr>
        <w:t>s</w:t>
      </w:r>
      <w:r>
        <w:rPr>
          <w:rFonts w:cs="Arial"/>
          <w:color w:val="000000"/>
          <w:sz w:val="24"/>
          <w:szCs w:val="24"/>
        </w:rPr>
        <w:t>ing authority</w:t>
      </w:r>
      <w:r w:rsidRPr="00333C31">
        <w:rPr>
          <w:rFonts w:cs="Arial"/>
          <w:color w:val="000000"/>
          <w:sz w:val="24"/>
          <w:szCs w:val="24"/>
        </w:rPr>
        <w:t xml:space="preserve"> or any of its managing agents the guarantor of residents’ health or of the smokefree</w:t>
      </w:r>
      <w:r w:rsidR="00916A26">
        <w:rPr>
          <w:rFonts w:cs="Arial"/>
          <w:color w:val="000000"/>
          <w:sz w:val="24"/>
          <w:szCs w:val="24"/>
        </w:rPr>
        <w:t xml:space="preserve"> and tobacco-free</w:t>
      </w:r>
      <w:r w:rsidRPr="00333C31">
        <w:rPr>
          <w:rFonts w:cs="Arial"/>
          <w:color w:val="000000"/>
          <w:sz w:val="24"/>
          <w:szCs w:val="24"/>
        </w:rPr>
        <w:t xml:space="preserv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w:t>
      </w:r>
      <w:r w:rsidR="00916A26">
        <w:rPr>
          <w:rFonts w:cs="Arial"/>
          <w:color w:val="000000"/>
          <w:sz w:val="24"/>
          <w:szCs w:val="24"/>
        </w:rPr>
        <w:t xml:space="preserve"> and tobacco-free</w:t>
      </w:r>
      <w:r>
        <w:rPr>
          <w:rFonts w:cs="Arial"/>
          <w:color w:val="000000"/>
          <w:sz w:val="24"/>
          <w:szCs w:val="24"/>
        </w:rPr>
        <w:t xml:space="preserv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 xml:space="preserve">ng </w:t>
      </w:r>
      <w:r w:rsidR="00916A26">
        <w:rPr>
          <w:rFonts w:cs="Arial"/>
          <w:color w:val="000000"/>
          <w:sz w:val="24"/>
          <w:szCs w:val="24"/>
        </w:rPr>
        <w:t xml:space="preserve">or tobacco use </w:t>
      </w:r>
      <w:r>
        <w:rPr>
          <w:rFonts w:cs="Arial"/>
          <w:color w:val="000000"/>
          <w:sz w:val="24"/>
          <w:szCs w:val="24"/>
        </w:rPr>
        <w:t>unless management</w:t>
      </w:r>
      <w:r w:rsidR="00916A26">
        <w:rPr>
          <w:rFonts w:cs="Arial"/>
          <w:color w:val="000000"/>
          <w:sz w:val="24"/>
          <w:szCs w:val="24"/>
        </w:rPr>
        <w:t xml:space="preserve"> knows of </w:t>
      </w:r>
      <w:r w:rsidRPr="00333C31">
        <w:rPr>
          <w:rFonts w:cs="Arial"/>
          <w:color w:val="000000"/>
          <w:sz w:val="24"/>
          <w:szCs w:val="24"/>
        </w:rPr>
        <w:t>or has been given written notice of said smoking</w:t>
      </w:r>
      <w:r w:rsidR="00916A26">
        <w:rPr>
          <w:rFonts w:cs="Arial"/>
          <w:color w:val="000000"/>
          <w:sz w:val="24"/>
          <w:szCs w:val="24"/>
        </w:rPr>
        <w:t xml:space="preserve"> or tobacco use</w:t>
      </w:r>
      <w:r w:rsidRPr="00333C31">
        <w:rPr>
          <w:rFonts w:cs="Arial"/>
          <w:color w:val="000000"/>
          <w:sz w:val="24"/>
          <w:szCs w:val="24"/>
        </w:rPr>
        <w:t>.</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w:t>
      </w:r>
      <w:r w:rsidR="00916A26">
        <w:rPr>
          <w:rFonts w:cs="Arial"/>
          <w:color w:val="000000"/>
          <w:sz w:val="24"/>
          <w:szCs w:val="24"/>
        </w:rPr>
        <w:t xml:space="preserve"> and tobacco-free</w:t>
      </w:r>
      <w:r>
        <w:rPr>
          <w:rFonts w:cs="Arial"/>
          <w:color w:val="000000"/>
          <w:sz w:val="24"/>
          <w:szCs w:val="24"/>
        </w:rPr>
        <w:t xml:space="preserve"> policy</w:t>
      </w:r>
      <w:r w:rsidRPr="00333C31">
        <w:rPr>
          <w:rFonts w:cs="Arial"/>
          <w:color w:val="000000"/>
          <w:sz w:val="24"/>
          <w:szCs w:val="24"/>
        </w:rPr>
        <w:t>, the</w:t>
      </w:r>
      <w:r>
        <w:rPr>
          <w:rFonts w:cs="Arial"/>
          <w:color w:val="000000"/>
          <w:sz w:val="24"/>
          <w:szCs w:val="24"/>
        </w:rPr>
        <w:t xml:space="preserve"> failure to respond by the housing </w:t>
      </w:r>
      <w:r>
        <w:rPr>
          <w:rFonts w:cs="Arial"/>
          <w:color w:val="000000"/>
          <w:sz w:val="24"/>
          <w:szCs w:val="24"/>
        </w:rPr>
        <w:lastRenderedPageBreak/>
        <w:t>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w:t>
      </w:r>
      <w:r w:rsidR="00916A26">
        <w:rPr>
          <w:rFonts w:cs="Arial"/>
          <w:color w:val="000000"/>
          <w:sz w:val="24"/>
          <w:szCs w:val="24"/>
        </w:rPr>
        <w:t xml:space="preserve">and tobacco-free </w:t>
      </w:r>
      <w:r w:rsidRPr="00333C31">
        <w:rPr>
          <w:rFonts w:cs="Arial"/>
          <w:color w:val="000000"/>
          <w:sz w:val="24"/>
          <w:szCs w:val="24"/>
        </w:rPr>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f a smokefree</w:t>
      </w:r>
      <w:r w:rsidR="00916A26">
        <w:rPr>
          <w:rFonts w:cs="Arial"/>
          <w:color w:val="000000"/>
          <w:sz w:val="24"/>
          <w:szCs w:val="24"/>
        </w:rPr>
        <w:t xml:space="preserve"> and tobacco-free</w:t>
      </w:r>
      <w:r>
        <w:rPr>
          <w:rFonts w:cs="Arial"/>
          <w:color w:val="000000"/>
          <w:sz w:val="24"/>
          <w:szCs w:val="24"/>
        </w:rPr>
        <w:t xml:space="preserv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w:t>
      </w:r>
      <w:r w:rsidR="00916A26">
        <w:rPr>
          <w:rFonts w:cs="Arial"/>
          <w:color w:val="000000"/>
          <w:sz w:val="24"/>
          <w:szCs w:val="24"/>
        </w:rPr>
        <w:t xml:space="preserve">and tobacco-free </w:t>
      </w:r>
      <w:r w:rsidRPr="00333C31">
        <w:rPr>
          <w:rFonts w:cs="Arial"/>
          <w:color w:val="000000"/>
          <w:sz w:val="24"/>
          <w:szCs w:val="24"/>
        </w:rPr>
        <w:t xml:space="preserve">any safer, more habitable, or improved in terms of air quality standards </w:t>
      </w:r>
      <w:r w:rsidRPr="00D17E94">
        <w:rPr>
          <w:rFonts w:cs="Arial"/>
          <w:color w:val="000000"/>
          <w:sz w:val="24"/>
          <w:szCs w:val="24"/>
        </w:rPr>
        <w:t>than any other rental premises.</w:t>
      </w:r>
      <w:r w:rsidR="00916A26">
        <w:rPr>
          <w:rFonts w:cs="Arial"/>
          <w:color w:val="000000"/>
          <w:sz w:val="24"/>
          <w:szCs w:val="24"/>
        </w:rPr>
        <w:t xml:space="preserve"> </w:t>
      </w:r>
      <w:r>
        <w:rPr>
          <w:rFonts w:cs="Arial"/>
          <w:color w:val="000000"/>
          <w:sz w:val="24"/>
          <w:szCs w:val="24"/>
        </w:rPr>
        <w:t xml:space="preserve">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lastRenderedPageBreak/>
        <w:t>Future leases shall include the provisions of this smokefree</w:t>
      </w:r>
      <w:r w:rsidR="00916A26">
        <w:rPr>
          <w:rFonts w:cs="Arial"/>
          <w:color w:val="000000"/>
          <w:sz w:val="24"/>
          <w:szCs w:val="24"/>
        </w:rPr>
        <w:t xml:space="preserve"> and tobacco-free</w:t>
      </w:r>
      <w:r>
        <w:rPr>
          <w:rFonts w:cs="Arial"/>
          <w:color w:val="000000"/>
          <w:sz w:val="24"/>
          <w:szCs w:val="24"/>
        </w:rPr>
        <w:t xml:space="preserve"> 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017FC2" w:rsidRDefault="00017FC2" w:rsidP="00017FC2">
      <w:pPr>
        <w:jc w:val="center"/>
        <w:rPr>
          <w:b/>
          <w:sz w:val="32"/>
          <w:szCs w:val="32"/>
        </w:rPr>
      </w:pPr>
    </w:p>
    <w:p w:rsidR="00017FC2" w:rsidRDefault="00017FC2" w:rsidP="00017FC2">
      <w:pPr>
        <w:jc w:val="center"/>
        <w:rPr>
          <w:b/>
          <w:sz w:val="32"/>
          <w:szCs w:val="32"/>
        </w:rPr>
      </w:pPr>
    </w:p>
    <w:p w:rsidR="006075B4" w:rsidRDefault="006075B4" w:rsidP="006075B4">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6075B4" w:rsidRDefault="006075B4" w:rsidP="006075B4">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6075B4" w:rsidRDefault="006075B4" w:rsidP="006075B4">
      <w:pPr>
        <w:spacing w:after="0" w:line="240" w:lineRule="auto"/>
        <w:rPr>
          <w:b/>
          <w:sz w:val="24"/>
          <w:szCs w:val="24"/>
        </w:rPr>
      </w:pPr>
    </w:p>
    <w:p w:rsidR="006075B4" w:rsidRDefault="006075B4" w:rsidP="006075B4">
      <w:pPr>
        <w:spacing w:after="0" w:line="240" w:lineRule="auto"/>
        <w:rPr>
          <w:b/>
          <w:sz w:val="24"/>
          <w:szCs w:val="24"/>
        </w:rPr>
      </w:pPr>
    </w:p>
    <w:p w:rsidR="006075B4" w:rsidRDefault="006075B4" w:rsidP="006075B4">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6075B4" w:rsidRDefault="006075B4" w:rsidP="006075B4">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017FC2" w:rsidRDefault="00017FC2" w:rsidP="00017FC2">
      <w:pPr>
        <w:tabs>
          <w:tab w:val="left" w:pos="8280"/>
        </w:tabs>
        <w:ind w:left="1530" w:right="-270" w:hanging="1800"/>
        <w:rPr>
          <w:sz w:val="16"/>
          <w:szCs w:val="16"/>
        </w:rPr>
      </w:pPr>
      <w:bookmarkStart w:id="0" w:name="_GoBack"/>
      <w:bookmarkEnd w:id="0"/>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Pr="00F145A1" w:rsidRDefault="00F145A1" w:rsidP="00017FC2">
      <w:pPr>
        <w:tabs>
          <w:tab w:val="left" w:pos="8280"/>
        </w:tabs>
        <w:ind w:left="1530" w:right="-270" w:hanging="1800"/>
        <w:jc w:val="center"/>
        <w:rPr>
          <w:highlight w:val="yellow"/>
        </w:rPr>
      </w:pPr>
      <w:r>
        <w:rPr>
          <w:highlight w:val="yellow"/>
        </w:rPr>
        <w:t xml:space="preserve">[end of Sample </w:t>
      </w:r>
      <w:r w:rsidR="00095BC2">
        <w:rPr>
          <w:highlight w:val="yellow"/>
        </w:rPr>
        <w:t>G</w:t>
      </w:r>
      <w:r w:rsidR="00017FC2" w:rsidRPr="00D17E94">
        <w:rPr>
          <w:highlight w:val="yellow"/>
        </w:rPr>
        <w:t>]</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Default="00017FC2" w:rsidP="00017FC2"/>
    <w:p w:rsidR="0090423A" w:rsidRDefault="0090423A"/>
    <w:sectPr w:rsidR="009042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77C" w:rsidRDefault="0077177C" w:rsidP="00017FC2">
      <w:pPr>
        <w:spacing w:after="0" w:line="240" w:lineRule="auto"/>
      </w:pPr>
      <w:r>
        <w:separator/>
      </w:r>
    </w:p>
  </w:endnote>
  <w:endnote w:type="continuationSeparator" w:id="0">
    <w:p w:rsidR="0077177C" w:rsidRDefault="0077177C"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6075B4">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77C" w:rsidRDefault="0077177C" w:rsidP="00017FC2">
      <w:pPr>
        <w:spacing w:after="0" w:line="240" w:lineRule="auto"/>
      </w:pPr>
      <w:r>
        <w:separator/>
      </w:r>
    </w:p>
  </w:footnote>
  <w:footnote w:type="continuationSeparator" w:id="0">
    <w:p w:rsidR="0077177C" w:rsidRDefault="0077177C"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95BC2"/>
    <w:rsid w:val="000F3105"/>
    <w:rsid w:val="00133649"/>
    <w:rsid w:val="001B2E5A"/>
    <w:rsid w:val="001F2EF7"/>
    <w:rsid w:val="00283293"/>
    <w:rsid w:val="0054251B"/>
    <w:rsid w:val="005B4C6A"/>
    <w:rsid w:val="005F42DD"/>
    <w:rsid w:val="006075B4"/>
    <w:rsid w:val="0077177C"/>
    <w:rsid w:val="00807E17"/>
    <w:rsid w:val="008158C0"/>
    <w:rsid w:val="008446CD"/>
    <w:rsid w:val="0090423A"/>
    <w:rsid w:val="00916A26"/>
    <w:rsid w:val="009A618A"/>
    <w:rsid w:val="00A63C8A"/>
    <w:rsid w:val="00AC35D6"/>
    <w:rsid w:val="00BB7C68"/>
    <w:rsid w:val="00C301F2"/>
    <w:rsid w:val="00D77166"/>
    <w:rsid w:val="00DE6F16"/>
    <w:rsid w:val="00EC01F8"/>
    <w:rsid w:val="00F1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5F4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5F4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2017-06-19T16:02:00Z</cp:lastPrinted>
  <dcterms:created xsi:type="dcterms:W3CDTF">2017-06-19T16:33:00Z</dcterms:created>
  <dcterms:modified xsi:type="dcterms:W3CDTF">2017-06-19T16:33:00Z</dcterms:modified>
</cp:coreProperties>
</file>